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FA" w:rsidRPr="006035FA" w:rsidRDefault="006035FA" w:rsidP="006035FA">
      <w:pPr>
        <w:jc w:val="center"/>
        <w:rPr>
          <w:b/>
        </w:rPr>
      </w:pPr>
      <w:r>
        <w:rPr>
          <w:b/>
        </w:rPr>
        <w:t>Памятка</w:t>
      </w:r>
    </w:p>
    <w:p w:rsidR="00A274F4" w:rsidRDefault="00CC18AD">
      <w:r>
        <w:t>Соглашения подписан</w:t>
      </w:r>
      <w:r w:rsidR="00A274F4">
        <w:t xml:space="preserve">ы и зарегистрированы </w:t>
      </w:r>
      <w:r w:rsidR="00602E49" w:rsidRPr="00D358F2">
        <w:rPr>
          <w:b/>
        </w:rPr>
        <w:t>1</w:t>
      </w:r>
      <w:r w:rsidR="00D358F2" w:rsidRPr="00D358F2">
        <w:rPr>
          <w:b/>
        </w:rPr>
        <w:t>9</w:t>
      </w:r>
      <w:r w:rsidR="00A274F4" w:rsidRPr="00D358F2">
        <w:rPr>
          <w:b/>
        </w:rPr>
        <w:t>.0</w:t>
      </w:r>
      <w:r w:rsidR="00D358F2" w:rsidRPr="00D358F2">
        <w:rPr>
          <w:b/>
        </w:rPr>
        <w:t>1.2024</w:t>
      </w:r>
      <w:r w:rsidR="00A274F4">
        <w:t xml:space="preserve">. </w:t>
      </w:r>
      <w:r>
        <w:t xml:space="preserve"> </w:t>
      </w:r>
      <w:r w:rsidR="00D358F2">
        <w:t>Кто не</w:t>
      </w:r>
      <w:r w:rsidR="007D6662">
        <w:t xml:space="preserve"> отправил оригиналы соглашений или </w:t>
      </w:r>
      <w:proofErr w:type="spellStart"/>
      <w:r w:rsidR="007D6662">
        <w:t>стр</w:t>
      </w:r>
      <w:proofErr w:type="spellEnd"/>
      <w:r w:rsidR="007D6662">
        <w:t xml:space="preserve"> 9</w:t>
      </w:r>
      <w:r w:rsidR="00311D94">
        <w:t xml:space="preserve"> (замена)</w:t>
      </w:r>
      <w:bookmarkStart w:id="0" w:name="_GoBack"/>
      <w:bookmarkEnd w:id="0"/>
      <w:r w:rsidR="007D6662">
        <w:t xml:space="preserve">, просьба </w:t>
      </w:r>
      <w:r w:rsidR="00D358F2">
        <w:t>направляйте в службу</w:t>
      </w:r>
      <w:r w:rsidR="007D6662">
        <w:t xml:space="preserve"> архитектуры</w:t>
      </w:r>
      <w:r w:rsidR="00D358F2">
        <w:t>.</w:t>
      </w:r>
    </w:p>
    <w:p w:rsidR="006035FA" w:rsidRPr="006035FA" w:rsidRDefault="006035FA">
      <w:pPr>
        <w:rPr>
          <w:b/>
          <w:u w:val="single"/>
        </w:rPr>
      </w:pPr>
      <w:r>
        <w:rPr>
          <w:b/>
          <w:u w:val="single"/>
        </w:rPr>
        <w:t>По уведомлениям</w:t>
      </w:r>
    </w:p>
    <w:p w:rsidR="00CC18AD" w:rsidRDefault="00CC18AD">
      <w:r>
        <w:t xml:space="preserve">Уведомления по предоставляемым МБТ </w:t>
      </w:r>
      <w:r w:rsidR="00B2785D">
        <w:t>обработаны службой архитектуры 1</w:t>
      </w:r>
      <w:r w:rsidR="00D358F2">
        <w:t>8</w:t>
      </w:r>
      <w:r w:rsidR="00B2785D">
        <w:t>.0</w:t>
      </w:r>
      <w:r w:rsidR="00D358F2">
        <w:t>1</w:t>
      </w:r>
      <w:r w:rsidR="00B2785D">
        <w:t>.202</w:t>
      </w:r>
      <w:r w:rsidR="00D358F2">
        <w:t>4</w:t>
      </w:r>
      <w:r w:rsidR="00B2785D">
        <w:t xml:space="preserve"> и одновременно направлены в Минфин</w:t>
      </w:r>
      <w:r>
        <w:t>. Обработка в Минфине обычно проходит 5 раб</w:t>
      </w:r>
      <w:r w:rsidR="006035FA">
        <w:t xml:space="preserve">очих </w:t>
      </w:r>
      <w:r>
        <w:t xml:space="preserve">дней. После этого Минфин </w:t>
      </w:r>
      <w:r w:rsidR="00A274F4">
        <w:t xml:space="preserve">самостоятельно </w:t>
      </w:r>
      <w:r>
        <w:t>направляет вам уведомления.</w:t>
      </w:r>
    </w:p>
    <w:p w:rsidR="006035FA" w:rsidRPr="006035FA" w:rsidRDefault="006035FA">
      <w:pPr>
        <w:rPr>
          <w:b/>
          <w:u w:val="single"/>
        </w:rPr>
      </w:pPr>
      <w:r>
        <w:rPr>
          <w:b/>
          <w:u w:val="single"/>
        </w:rPr>
        <w:t xml:space="preserve">По </w:t>
      </w:r>
      <w:r w:rsidR="00A274F4">
        <w:rPr>
          <w:b/>
          <w:u w:val="single"/>
        </w:rPr>
        <w:t>муниципальным контрактам</w:t>
      </w:r>
    </w:p>
    <w:p w:rsidR="00A274F4" w:rsidRDefault="00CC18AD">
      <w:r>
        <w:t xml:space="preserve">Обращаем ваше внимание, что после подписания соглашений необходимо заключить контракты в </w:t>
      </w:r>
      <w:r w:rsidRPr="00AE0EA8">
        <w:rPr>
          <w:b/>
        </w:rPr>
        <w:t>течении 2-х месяцев</w:t>
      </w:r>
      <w:r w:rsidR="00A274F4">
        <w:t>, иначе соглашение расторгается</w:t>
      </w:r>
      <w:r>
        <w:t>.</w:t>
      </w:r>
    </w:p>
    <w:p w:rsidR="00CC18AD" w:rsidRDefault="00CC18AD">
      <w:r>
        <w:t>Сканы контрактов направляете в службу архитектуры на э/п Фадеевой</w:t>
      </w:r>
      <w:r w:rsidR="00A274F4">
        <w:t xml:space="preserve"> (</w:t>
      </w:r>
      <w:hyperlink r:id="rId4" w:history="1">
        <w:r w:rsidR="00A274F4" w:rsidRPr="007F44E0">
          <w:rPr>
            <w:rStyle w:val="a5"/>
          </w:rPr>
          <w:t>e.fadeeva@govirk.ru</w:t>
        </w:r>
      </w:hyperlink>
      <w:r w:rsidR="00A274F4">
        <w:t>)</w:t>
      </w:r>
      <w:r>
        <w:t xml:space="preserve">. </w:t>
      </w:r>
    </w:p>
    <w:p w:rsidR="007F1D04" w:rsidRDefault="00CC18AD">
      <w:pPr>
        <w:rPr>
          <w:b/>
          <w:u w:val="single"/>
        </w:rPr>
      </w:pPr>
      <w:r w:rsidRPr="00CC18AD">
        <w:rPr>
          <w:b/>
          <w:u w:val="single"/>
        </w:rPr>
        <w:t>По оплате</w:t>
      </w:r>
      <w:r>
        <w:rPr>
          <w:b/>
          <w:u w:val="single"/>
        </w:rPr>
        <w:t xml:space="preserve"> </w:t>
      </w:r>
    </w:p>
    <w:p w:rsidR="00A274F4" w:rsidRDefault="00A363E5">
      <w:r>
        <w:t>До 15</w:t>
      </w:r>
      <w:r w:rsidR="00A274F4">
        <w:t xml:space="preserve"> числа месяца, предшествующего </w:t>
      </w:r>
      <w:r w:rsidR="00B05FFE">
        <w:t>подписанию актов</w:t>
      </w:r>
      <w:r w:rsidR="00A274F4">
        <w:t xml:space="preserve"> за выполненные работы по контракту</w:t>
      </w:r>
      <w:r w:rsidR="00B05FFE">
        <w:t>,</w:t>
      </w:r>
      <w:r w:rsidR="00A274F4">
        <w:t xml:space="preserve"> вам необходимо направить в службу архитектуры кассовый прогноз</w:t>
      </w:r>
      <w:r w:rsidR="00602E49">
        <w:t xml:space="preserve"> (</w:t>
      </w:r>
      <w:hyperlink r:id="rId5" w:history="1">
        <w:r w:rsidR="00602E49" w:rsidRPr="007F44E0">
          <w:rPr>
            <w:rStyle w:val="a5"/>
          </w:rPr>
          <w:t>e.fadeeva@govirk.ru</w:t>
        </w:r>
      </w:hyperlink>
      <w:r w:rsidR="00602E49">
        <w:rPr>
          <w:rStyle w:val="a5"/>
        </w:rPr>
        <w:t xml:space="preserve">). </w:t>
      </w:r>
      <w:r w:rsidR="00602E49">
        <w:rPr>
          <w:rStyle w:val="a5"/>
        </w:rPr>
        <w:br/>
      </w:r>
      <w:r w:rsidR="00602E49">
        <w:t>На сайте службы есть образец кассового прогноза.</w:t>
      </w:r>
    </w:p>
    <w:p w:rsidR="00A274F4" w:rsidRDefault="00A274F4">
      <w:r>
        <w:t>После подписания актов выполненных работ, необходимо скан</w:t>
      </w:r>
      <w:r w:rsidR="00B05FFE">
        <w:t xml:space="preserve"> документа</w:t>
      </w:r>
      <w:r>
        <w:t xml:space="preserve"> направить в службу архитектуры на э/п Фадеевой (</w:t>
      </w:r>
      <w:hyperlink r:id="rId6" w:history="1">
        <w:r w:rsidRPr="007F44E0">
          <w:rPr>
            <w:rStyle w:val="a5"/>
          </w:rPr>
          <w:t>e.fadeeva@govirk.ru</w:t>
        </w:r>
      </w:hyperlink>
      <w:r>
        <w:t>).</w:t>
      </w:r>
    </w:p>
    <w:p w:rsidR="00A274F4" w:rsidRPr="00A274F4" w:rsidRDefault="00A274F4">
      <w:r>
        <w:t xml:space="preserve">Служба перечисляет деньги на открытый </w:t>
      </w:r>
      <w:r w:rsidR="00B05FFE">
        <w:t xml:space="preserve">в казначействе </w:t>
      </w:r>
      <w:r>
        <w:t xml:space="preserve">счет на следующий день после получения скана акта </w:t>
      </w:r>
      <w:r w:rsidR="00B05FFE">
        <w:t>выполненных работ.</w:t>
      </w:r>
    </w:p>
    <w:p w:rsidR="00CC18AD" w:rsidRDefault="007F1D04">
      <w:r>
        <w:rPr>
          <w:b/>
          <w:u w:val="single"/>
        </w:rPr>
        <w:t xml:space="preserve"> Пример: </w:t>
      </w:r>
      <w:r w:rsidR="00CC18AD">
        <w:t>Если пл</w:t>
      </w:r>
      <w:r w:rsidR="00602E49">
        <w:t>анируете подписание актов в августе</w:t>
      </w:r>
      <w:r w:rsidR="00CC18AD">
        <w:t xml:space="preserve"> м</w:t>
      </w:r>
      <w:r w:rsidR="00B05FFE">
        <w:t>есяц</w:t>
      </w:r>
      <w:r w:rsidR="00CC18AD">
        <w:t xml:space="preserve">е, то в службу архитектуры направляете кассовый прогноз до </w:t>
      </w:r>
      <w:r w:rsidR="003035A5">
        <w:t>15</w:t>
      </w:r>
      <w:r w:rsidR="00602E49">
        <w:t>.07</w:t>
      </w:r>
      <w:r w:rsidR="00CC18AD">
        <w:t>.202</w:t>
      </w:r>
      <w:r w:rsidR="00D358F2">
        <w:t>4</w:t>
      </w:r>
      <w:r w:rsidR="00CC18AD">
        <w:t xml:space="preserve">. Служба запрашивает финансирование на </w:t>
      </w:r>
      <w:r w:rsidR="00602E49">
        <w:t>август</w:t>
      </w:r>
      <w:r w:rsidR="00CC18AD">
        <w:t xml:space="preserve"> м</w:t>
      </w:r>
      <w:r w:rsidR="00B05FFE">
        <w:t>еся</w:t>
      </w:r>
      <w:r w:rsidR="00CC18AD">
        <w:t xml:space="preserve">ц. Подписываете акты, сканы также направляете на э/п Фадеевой. </w:t>
      </w:r>
      <w:r>
        <w:t>На следующий день после отправки подписанного акта (скан)</w:t>
      </w:r>
      <w:r w:rsidR="006035FA">
        <w:t>,</w:t>
      </w:r>
      <w:r w:rsidR="00B05FFE">
        <w:t xml:space="preserve"> </w:t>
      </w:r>
      <w:r>
        <w:t>служба перечисляет денежные средства на открытый счет в казначействе.</w:t>
      </w:r>
    </w:p>
    <w:p w:rsidR="007F1D04" w:rsidRDefault="007F1D04">
      <w:pPr>
        <w:rPr>
          <w:b/>
          <w:u w:val="single"/>
        </w:rPr>
      </w:pPr>
      <w:r w:rsidRPr="007F1D04">
        <w:rPr>
          <w:b/>
          <w:u w:val="single"/>
        </w:rPr>
        <w:t>Отчеты</w:t>
      </w:r>
    </w:p>
    <w:p w:rsidR="007F1D04" w:rsidRDefault="007F1D04">
      <w:r>
        <w:t>После перечисления денежных средств службой архитектуры, необходимо представлять отчеты</w:t>
      </w:r>
      <w:r w:rsidR="00602E49">
        <w:t xml:space="preserve"> на 1 число каждого месяца</w:t>
      </w:r>
      <w:r>
        <w:t xml:space="preserve"> </w:t>
      </w:r>
      <w:r w:rsidR="006035FA">
        <w:t xml:space="preserve">не позднее 5 числа месяца, следующего за месяцем, в котором была получена субсидия. Это </w:t>
      </w:r>
      <w:r>
        <w:t>прил</w:t>
      </w:r>
      <w:r w:rsidR="00B05FFE">
        <w:t>ожения</w:t>
      </w:r>
      <w:r>
        <w:t xml:space="preserve"> 3, 4 </w:t>
      </w:r>
      <w:r w:rsidR="00B05FFE">
        <w:t xml:space="preserve">к соглашению </w:t>
      </w:r>
      <w:r>
        <w:t>(на 01.0</w:t>
      </w:r>
      <w:r w:rsidR="00602E49">
        <w:t>9</w:t>
      </w:r>
      <w:r>
        <w:t>.202</w:t>
      </w:r>
      <w:r w:rsidR="00D358F2">
        <w:t>4</w:t>
      </w:r>
      <w:r>
        <w:t>, на 01.</w:t>
      </w:r>
      <w:r w:rsidR="00602E49">
        <w:t>10</w:t>
      </w:r>
      <w:r>
        <w:t>.202</w:t>
      </w:r>
      <w:r w:rsidR="00D358F2">
        <w:t>4</w:t>
      </w:r>
      <w:r>
        <w:t xml:space="preserve"> и </w:t>
      </w:r>
      <w:proofErr w:type="spellStart"/>
      <w:r>
        <w:t>т.д</w:t>
      </w:r>
      <w:proofErr w:type="spellEnd"/>
      <w:r>
        <w:t xml:space="preserve"> и последний отчет на 01.01.202</w:t>
      </w:r>
      <w:r w:rsidR="00D358F2">
        <w:t>5</w:t>
      </w:r>
      <w:r>
        <w:t>). Отчеты отправляются на э/п Фадеевой</w:t>
      </w:r>
      <w:r w:rsidR="00D358F2">
        <w:t xml:space="preserve"> одним файлом</w:t>
      </w:r>
      <w:r>
        <w:t xml:space="preserve">, в формате </w:t>
      </w:r>
      <w:proofErr w:type="spellStart"/>
      <w:r>
        <w:t>пдф</w:t>
      </w:r>
      <w:proofErr w:type="spellEnd"/>
      <w:r>
        <w:t>. Сопроводительных писем не надо.</w:t>
      </w:r>
    </w:p>
    <w:p w:rsidR="006035FA" w:rsidRPr="006035FA" w:rsidRDefault="006035FA">
      <w:pPr>
        <w:rPr>
          <w:b/>
        </w:rPr>
      </w:pPr>
      <w:r>
        <w:rPr>
          <w:b/>
        </w:rPr>
        <w:t>Сканы договоров, отчеты, кассовый прогноз направляете на э/п Фадеевой. Только в эл.</w:t>
      </w:r>
      <w:r w:rsidR="003911EF">
        <w:rPr>
          <w:b/>
        </w:rPr>
        <w:t xml:space="preserve"> </w:t>
      </w:r>
      <w:r>
        <w:rPr>
          <w:b/>
        </w:rPr>
        <w:t>виде. На бумажном носителе не отправляйте. Сопроводительных писем не надо.</w:t>
      </w:r>
    </w:p>
    <w:sectPr w:rsidR="006035FA" w:rsidRPr="0060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AD"/>
    <w:rsid w:val="003035A5"/>
    <w:rsid w:val="00311D94"/>
    <w:rsid w:val="003911EF"/>
    <w:rsid w:val="00395CCB"/>
    <w:rsid w:val="00602E49"/>
    <w:rsid w:val="006035FA"/>
    <w:rsid w:val="007D6662"/>
    <w:rsid w:val="007F1D04"/>
    <w:rsid w:val="00A274F4"/>
    <w:rsid w:val="00A363E5"/>
    <w:rsid w:val="00AE0EA8"/>
    <w:rsid w:val="00B05FFE"/>
    <w:rsid w:val="00B2785D"/>
    <w:rsid w:val="00BC6090"/>
    <w:rsid w:val="00CC18AD"/>
    <w:rsid w:val="00D20C4C"/>
    <w:rsid w:val="00D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23C7-D001-4488-B655-C0EDD159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7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fadeeva@govirk.ru" TargetMode="External"/><Relationship Id="rId5" Type="http://schemas.openxmlformats.org/officeDocument/2006/relationships/hyperlink" Target="mailto:e.fadeeva@govirk.ru" TargetMode="External"/><Relationship Id="rId4" Type="http://schemas.openxmlformats.org/officeDocument/2006/relationships/hyperlink" Target="mailto:e.fadee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Елена Ильинична</dc:creator>
  <cp:keywords/>
  <dc:description/>
  <cp:lastModifiedBy>Фадеева Елена Ильинична</cp:lastModifiedBy>
  <cp:revision>14</cp:revision>
  <cp:lastPrinted>2023-07-14T04:08:00Z</cp:lastPrinted>
  <dcterms:created xsi:type="dcterms:W3CDTF">2023-03-03T09:42:00Z</dcterms:created>
  <dcterms:modified xsi:type="dcterms:W3CDTF">2024-01-20T04:20:00Z</dcterms:modified>
</cp:coreProperties>
</file>